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E50" w:rsidRPr="002F6E50" w:rsidRDefault="002F6E50" w:rsidP="002F6E50">
      <w:pPr>
        <w:shd w:val="clear" w:color="auto" w:fill="FFFFFF"/>
        <w:spacing w:before="270" w:after="0" w:line="240" w:lineRule="auto"/>
        <w:rPr>
          <w:rFonts w:ascii="Poppins" w:eastAsia="Times New Roman" w:hAnsi="Poppins" w:cs="Times New Roman"/>
          <w:color w:val="0070C0"/>
          <w:sz w:val="33"/>
          <w:szCs w:val="27"/>
        </w:rPr>
      </w:pPr>
      <w:r w:rsidRPr="002F6E50">
        <w:rPr>
          <w:rFonts w:ascii="Poppins" w:eastAsia="Times New Roman" w:hAnsi="Poppins" w:cs="Times New Roman"/>
          <w:color w:val="0070C0"/>
          <w:sz w:val="33"/>
          <w:szCs w:val="27"/>
        </w:rPr>
        <w:t>The global spread of the COVID-19 </w:t>
      </w:r>
      <w:hyperlink r:id="rId8" w:history="1">
        <w:r w:rsidRPr="002F6E50">
          <w:rPr>
            <w:rFonts w:ascii="Poppins" w:eastAsia="Times New Roman" w:hAnsi="Poppins" w:cs="Times New Roman"/>
            <w:color w:val="0070C0"/>
            <w:sz w:val="33"/>
            <w:szCs w:val="27"/>
          </w:rPr>
          <w:t>coronavirus</w:t>
        </w:r>
      </w:hyperlink>
      <w:r w:rsidRPr="002F6E50">
        <w:rPr>
          <w:rFonts w:ascii="Poppins" w:eastAsia="Times New Roman" w:hAnsi="Poppins" w:cs="Times New Roman"/>
          <w:color w:val="0070C0"/>
          <w:sz w:val="33"/>
          <w:szCs w:val="27"/>
        </w:rPr>
        <w:t> has had a notable impact on workplaces worldwide, and many organizations are encouraging employees to work from home. What are the cybersecurity implications of this shift?</w:t>
      </w:r>
    </w:p>
    <w:p w:rsidR="002F6E50" w:rsidRPr="002F6E50" w:rsidRDefault="002F6E50" w:rsidP="002F6E50">
      <w:pPr>
        <w:shd w:val="clear" w:color="auto" w:fill="FFFFFF"/>
        <w:spacing w:before="270" w:after="0" w:line="240" w:lineRule="auto"/>
        <w:rPr>
          <w:rFonts w:ascii="lexia" w:eastAsia="Times New Roman" w:hAnsi="lexia" w:cs="Times New Roman"/>
          <w:color w:val="5B5E6C"/>
          <w:sz w:val="27"/>
          <w:szCs w:val="27"/>
          <w:shd w:val="clear" w:color="auto" w:fill="FFFFFF"/>
        </w:rPr>
      </w:pPr>
      <w:r w:rsidRPr="002F6E50">
        <w:rPr>
          <w:rFonts w:ascii="Poppins" w:eastAsia="Times New Roman" w:hAnsi="Poppins" w:cs="Times New Roman"/>
          <w:color w:val="000000"/>
          <w:sz w:val="27"/>
          <w:szCs w:val="27"/>
        </w:rPr>
        <w:t>The biggest issue is the increased number of cyber-attacks like phishing and malware, especially since employees will now likely receive an unprecedented number of emails and online requests. Ransomware and other malware prey on a user not thinking about security, expecting an anti-ransomware program to do their jobs. Regular </w:t>
      </w:r>
      <w:hyperlink r:id="rId9" w:history="1">
        <w:r w:rsidRPr="002F6E50">
          <w:rPr>
            <w:rFonts w:ascii="Times New Roman" w:eastAsia="Times New Roman" w:hAnsi="Times New Roman" w:cs="Times New Roman"/>
            <w:color w:val="000000"/>
            <w:sz w:val="24"/>
            <w:szCs w:val="24"/>
          </w:rPr>
          <w:t>employee security awareness training</w:t>
        </w:r>
      </w:hyperlink>
      <w:r w:rsidRPr="002F6E50">
        <w:rPr>
          <w:rFonts w:ascii="Poppins" w:eastAsia="Times New Roman" w:hAnsi="Poppins" w:cs="Times New Roman"/>
          <w:color w:val="000000"/>
          <w:sz w:val="27"/>
          <w:szCs w:val="27"/>
        </w:rPr>
        <w:t> will remind your staff of their roles in preventing phishing attempts from getting through to your systems.</w:t>
      </w:r>
      <w:r w:rsidRPr="002F6E50">
        <w:rPr>
          <w:rFonts w:ascii="lexia" w:eastAsia="Times New Roman" w:hAnsi="lexia" w:cs="Times New Roman"/>
          <w:color w:val="5B5E6C"/>
          <w:sz w:val="27"/>
          <w:szCs w:val="27"/>
          <w:shd w:val="clear" w:color="auto" w:fill="FFFFFF"/>
        </w:rPr>
        <w:t xml:space="preserve">  </w:t>
      </w:r>
    </w:p>
    <w:p w:rsidR="002F6E50" w:rsidRPr="002F6E50" w:rsidRDefault="002F6E50" w:rsidP="002F6E50">
      <w:pPr>
        <w:numPr>
          <w:ilvl w:val="0"/>
          <w:numId w:val="3"/>
        </w:numPr>
        <w:shd w:val="clear" w:color="auto" w:fill="FFFFFF"/>
        <w:spacing w:before="270" w:after="0" w:line="240" w:lineRule="auto"/>
        <w:rPr>
          <w:rFonts w:ascii="Poppins" w:eastAsia="Times New Roman" w:hAnsi="Poppins" w:cs="Times New Roman"/>
          <w:color w:val="0070C0"/>
          <w:sz w:val="29"/>
          <w:szCs w:val="27"/>
        </w:rPr>
      </w:pPr>
      <w:r w:rsidRPr="002F6E50">
        <w:rPr>
          <w:rFonts w:ascii="Poppins" w:eastAsia="Times New Roman" w:hAnsi="Poppins" w:cs="Times New Roman"/>
          <w:b/>
          <w:color w:val="000000"/>
          <w:sz w:val="29"/>
          <w:szCs w:val="27"/>
        </w:rPr>
        <w:t xml:space="preserve"> Educate your team how to identify phishing attacks, scams, and good habits when working remotely. </w:t>
      </w:r>
      <w:r w:rsidRPr="002F6E50">
        <w:rPr>
          <w:rFonts w:ascii="lexia" w:eastAsia="Times New Roman" w:hAnsi="lexia" w:cs="Times New Roman"/>
          <w:color w:val="5B5E6C"/>
          <w:sz w:val="29"/>
          <w:szCs w:val="27"/>
          <w:shd w:val="clear" w:color="auto" w:fill="FFFFFF"/>
        </w:rPr>
        <w:t>Here are four ways to spot phishing attacks.</w:t>
      </w:r>
    </w:p>
    <w:p w:rsidR="002F6E50" w:rsidRPr="002F6E50" w:rsidRDefault="002F6E50" w:rsidP="002F6E50">
      <w:pPr>
        <w:numPr>
          <w:ilvl w:val="0"/>
          <w:numId w:val="5"/>
        </w:numPr>
        <w:shd w:val="clear" w:color="auto" w:fill="FFFFFF"/>
        <w:spacing w:before="270" w:after="0" w:line="240" w:lineRule="auto"/>
        <w:ind w:left="1080"/>
        <w:rPr>
          <w:rFonts w:ascii="Poppins" w:eastAsia="Times New Roman" w:hAnsi="Poppins" w:cs="Times New Roman"/>
          <w:color w:val="0070C0"/>
          <w:sz w:val="27"/>
          <w:szCs w:val="27"/>
        </w:rPr>
      </w:pPr>
      <w:r w:rsidRPr="002F6E50">
        <w:rPr>
          <w:rFonts w:ascii="Poppins" w:eastAsia="Times New Roman" w:hAnsi="Poppins" w:cs="Times New Roman"/>
          <w:b/>
          <w:color w:val="0070C0"/>
          <w:sz w:val="27"/>
          <w:szCs w:val="27"/>
        </w:rPr>
        <w:t xml:space="preserve"> The email asks you to confirm personal information</w:t>
      </w:r>
    </w:p>
    <w:p w:rsidR="002F6E50" w:rsidRPr="002F6E50" w:rsidRDefault="002F6E50" w:rsidP="002F6E50">
      <w:pPr>
        <w:shd w:val="clear" w:color="auto" w:fill="FFFFFF"/>
        <w:spacing w:before="270" w:after="0" w:line="240" w:lineRule="auto"/>
        <w:ind w:left="1080"/>
        <w:rPr>
          <w:rFonts w:ascii="Poppins" w:eastAsia="Times New Roman" w:hAnsi="Poppins" w:cs="Times New Roman"/>
          <w:color w:val="0070C0"/>
          <w:sz w:val="27"/>
          <w:szCs w:val="27"/>
        </w:rPr>
      </w:pPr>
      <w:r w:rsidRPr="002F6E50">
        <w:rPr>
          <w:rFonts w:ascii="Poppins" w:eastAsia="Times New Roman" w:hAnsi="Poppins" w:cs="Times New Roman"/>
          <w:color w:val="000000"/>
          <w:sz w:val="27"/>
          <w:szCs w:val="27"/>
        </w:rPr>
        <w:t>Often an email will arrive in your inbox that looks very authentic. Whether this email matches the style used by your company or that of an external business such as a bank, hackers can go to painstaking lengths to ensure that it imitates the real thing. However, when this authentic-looking email makes requests that you wouldn’t normally expect, it’s often a big giveaway that it’s not from a trusted source after all.</w:t>
      </w:r>
    </w:p>
    <w:p w:rsidR="002F6E50" w:rsidRPr="002F6E50" w:rsidRDefault="002F6E50" w:rsidP="002F6E50">
      <w:pPr>
        <w:numPr>
          <w:ilvl w:val="0"/>
          <w:numId w:val="5"/>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The web and email addresses do not look genuine</w:t>
      </w:r>
    </w:p>
    <w:p w:rsidR="002F6E50" w:rsidRPr="002F6E50" w:rsidRDefault="002F6E50" w:rsidP="002F6E50">
      <w:pPr>
        <w:shd w:val="clear" w:color="auto" w:fill="FFFFFF"/>
        <w:spacing w:before="270" w:after="0" w:line="240" w:lineRule="auto"/>
        <w:ind w:left="1080"/>
        <w:rPr>
          <w:rFonts w:ascii="Poppins" w:eastAsia="Times New Roman" w:hAnsi="Poppins" w:cs="Times New Roman"/>
          <w:b/>
          <w:color w:val="000000"/>
          <w:sz w:val="27"/>
          <w:szCs w:val="27"/>
        </w:rPr>
      </w:pPr>
      <w:r w:rsidRPr="002F6E50">
        <w:rPr>
          <w:rFonts w:ascii="Poppins" w:eastAsia="Times New Roman" w:hAnsi="Poppins" w:cs="Times New Roman"/>
          <w:color w:val="000000"/>
          <w:sz w:val="27"/>
          <w:szCs w:val="27"/>
        </w:rPr>
        <w:t>It is often the case that a phishing email will come from an address that appears to be legitimate. Criminals aim to trick by including the name of a legitimate company within the structure of email and web addresses. If you only glance at this, they can look authentic, but if you take a moment to examine the email address you may find that it’s a bogus variation intended to appear authentic ‒ for example @</w:t>
      </w:r>
      <w:proofErr w:type="spellStart"/>
      <w:r w:rsidRPr="002F6E50">
        <w:rPr>
          <w:rFonts w:ascii="Poppins" w:eastAsia="Times New Roman" w:hAnsi="Poppins" w:cs="Times New Roman"/>
          <w:color w:val="000000"/>
          <w:sz w:val="27"/>
          <w:szCs w:val="27"/>
        </w:rPr>
        <w:t>mail.uber.work</w:t>
      </w:r>
      <w:proofErr w:type="spellEnd"/>
      <w:r w:rsidRPr="002F6E50">
        <w:rPr>
          <w:rFonts w:ascii="Poppins" w:eastAsia="Times New Roman" w:hAnsi="Poppins" w:cs="Times New Roman"/>
          <w:color w:val="000000"/>
          <w:sz w:val="27"/>
          <w:szCs w:val="27"/>
        </w:rPr>
        <w:t xml:space="preserve"> as opposed to @uber.com</w:t>
      </w:r>
    </w:p>
    <w:p w:rsidR="002F6E50" w:rsidRPr="002F6E50" w:rsidRDefault="002F6E50" w:rsidP="002F6E50">
      <w:p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color w:val="000000"/>
          <w:sz w:val="27"/>
          <w:szCs w:val="27"/>
        </w:rPr>
        <w:lastRenderedPageBreak/>
        <w:t>Malicious links can also be concealed with the body of email text, often alongside genuine ones.  Before clicking on links, hover over and inspect each one first.</w:t>
      </w:r>
    </w:p>
    <w:p w:rsidR="002F6E50" w:rsidRPr="002F6E50" w:rsidRDefault="002F6E50" w:rsidP="002F6E50">
      <w:pPr>
        <w:numPr>
          <w:ilvl w:val="0"/>
          <w:numId w:val="5"/>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There’s a suspicious attachment</w:t>
      </w:r>
    </w:p>
    <w:p w:rsidR="002F6E50" w:rsidRPr="002F6E50" w:rsidRDefault="002F6E50" w:rsidP="002F6E50">
      <w:p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color w:val="000000"/>
          <w:sz w:val="27"/>
          <w:szCs w:val="27"/>
        </w:rPr>
        <w:t xml:space="preserve">Alarm bells should be ringing if you receive an email from a company out of the blue containing an attachment, especially if it relates to something unexpected. The attachment could contain a malicious URL or </w:t>
      </w:r>
      <w:proofErr w:type="spellStart"/>
      <w:proofErr w:type="gramStart"/>
      <w:r w:rsidRPr="002F6E50">
        <w:rPr>
          <w:rFonts w:ascii="Poppins" w:eastAsia="Times New Roman" w:hAnsi="Poppins" w:cs="Times New Roman"/>
          <w:color w:val="000000"/>
          <w:sz w:val="27"/>
          <w:szCs w:val="27"/>
        </w:rPr>
        <w:t>trojan</w:t>
      </w:r>
      <w:proofErr w:type="spellEnd"/>
      <w:proofErr w:type="gramEnd"/>
      <w:r w:rsidRPr="002F6E50">
        <w:rPr>
          <w:rFonts w:ascii="Poppins" w:eastAsia="Times New Roman" w:hAnsi="Poppins" w:cs="Times New Roman"/>
          <w:color w:val="000000"/>
          <w:sz w:val="27"/>
          <w:szCs w:val="27"/>
        </w:rPr>
        <w:t>, leading to the installation of a virus or malware on your PC or network. Even if you think an attachment is genuine, it’s good practice always to scan it first using antivirus software.</w:t>
      </w:r>
    </w:p>
    <w:p w:rsidR="002F6E50" w:rsidRPr="002F6E50" w:rsidRDefault="002F6E50" w:rsidP="002F6E50">
      <w:pPr>
        <w:numPr>
          <w:ilvl w:val="0"/>
          <w:numId w:val="5"/>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The message is designed to make you panic</w:t>
      </w:r>
    </w:p>
    <w:p w:rsidR="002F6E50" w:rsidRPr="002F6E50" w:rsidRDefault="002F6E50" w:rsidP="002F6E50">
      <w:pPr>
        <w:shd w:val="clear" w:color="auto" w:fill="FFFFFF"/>
        <w:spacing w:before="270" w:after="0" w:line="240" w:lineRule="auto"/>
        <w:ind w:left="1080"/>
        <w:rPr>
          <w:rFonts w:ascii="Poppins" w:eastAsia="Times New Roman" w:hAnsi="Poppins" w:cs="Times New Roman"/>
          <w:b/>
          <w:color w:val="000000"/>
          <w:sz w:val="27"/>
          <w:szCs w:val="27"/>
        </w:rPr>
      </w:pPr>
      <w:r w:rsidRPr="002F6E50">
        <w:rPr>
          <w:rFonts w:ascii="Poppins" w:eastAsia="Times New Roman" w:hAnsi="Poppins" w:cs="Times New Roman"/>
          <w:color w:val="000000"/>
          <w:sz w:val="27"/>
          <w:szCs w:val="27"/>
        </w:rPr>
        <w:t>It is common for phishing emails to instill fear and panic in the recipient. The email may claim that your account may have been compromised, and the only way to verify it is to enter your login details. Alternatively, the email might state that your account will be closed if you do not act immediately. Ensure that you take the time to think about whether an email is asking something reasonable. If you’re unsure, contact the company through other methods.</w:t>
      </w:r>
    </w:p>
    <w:p w:rsidR="002F6E50" w:rsidRPr="002F6E50" w:rsidRDefault="002F6E50" w:rsidP="002F6E50">
      <w:pPr>
        <w:numPr>
          <w:ilvl w:val="0"/>
          <w:numId w:val="3"/>
        </w:numPr>
        <w:shd w:val="clear" w:color="auto" w:fill="FFFFFF"/>
        <w:spacing w:before="270" w:after="0" w:line="240" w:lineRule="auto"/>
        <w:rPr>
          <w:rFonts w:ascii="Poppins" w:eastAsia="Times New Roman" w:hAnsi="Poppins" w:cs="Times New Roman"/>
          <w:b/>
          <w:color w:val="000000"/>
          <w:sz w:val="29"/>
          <w:szCs w:val="27"/>
        </w:rPr>
      </w:pPr>
      <w:r w:rsidRPr="002F6E50">
        <w:rPr>
          <w:rFonts w:ascii="Poppins" w:eastAsia="Times New Roman" w:hAnsi="Poppins" w:cs="Times New Roman"/>
          <w:b/>
          <w:color w:val="000000"/>
          <w:sz w:val="29"/>
          <w:szCs w:val="27"/>
        </w:rPr>
        <w:t>Educate your team on COVID-19 relate</w:t>
      </w:r>
      <w:bookmarkStart w:id="0" w:name="_GoBack"/>
      <w:bookmarkEnd w:id="0"/>
      <w:r w:rsidRPr="002F6E50">
        <w:rPr>
          <w:rFonts w:ascii="Poppins" w:eastAsia="Times New Roman" w:hAnsi="Poppins" w:cs="Times New Roman"/>
          <w:b/>
          <w:color w:val="000000"/>
          <w:sz w:val="29"/>
          <w:szCs w:val="27"/>
        </w:rPr>
        <w:t>d phishing attacks, scams, and good habits when working remotely.</w:t>
      </w:r>
    </w:p>
    <w:p w:rsidR="002F6E50" w:rsidRPr="002F6E50" w:rsidRDefault="002F6E50" w:rsidP="002F6E50">
      <w:pPr>
        <w:shd w:val="clear" w:color="auto" w:fill="FFFFFF"/>
        <w:spacing w:before="270" w:after="0" w:line="240" w:lineRule="auto"/>
        <w:ind w:left="360"/>
        <w:rPr>
          <w:rFonts w:ascii="Poppins" w:eastAsia="Times New Roman" w:hAnsi="Poppins" w:cs="Times New Roman"/>
          <w:b/>
          <w:color w:val="0070C0"/>
          <w:sz w:val="27"/>
          <w:szCs w:val="27"/>
        </w:rPr>
      </w:pPr>
      <w:r w:rsidRPr="002F6E50">
        <w:rPr>
          <w:rFonts w:ascii="Poppins" w:eastAsia="Times New Roman" w:hAnsi="Poppins" w:cs="Times New Roman"/>
          <w:color w:val="000000"/>
          <w:sz w:val="27"/>
          <w:szCs w:val="27"/>
        </w:rPr>
        <w:t xml:space="preserve"> </w:t>
      </w:r>
      <w:r w:rsidRPr="002F6E50">
        <w:rPr>
          <w:rFonts w:ascii="Poppins" w:eastAsia="Times New Roman" w:hAnsi="Poppins" w:cs="Times New Roman"/>
          <w:color w:val="000000"/>
          <w:sz w:val="29"/>
          <w:szCs w:val="27"/>
        </w:rPr>
        <w:t xml:space="preserve">AVOID COVID-19 SCAMS </w:t>
      </w:r>
    </w:p>
    <w:p w:rsidR="002F6E50" w:rsidRPr="002F6E50" w:rsidRDefault="002F6E50" w:rsidP="002F6E50">
      <w:pPr>
        <w:numPr>
          <w:ilvl w:val="0"/>
          <w:numId w:val="4"/>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Watch for phishing emails claiming to be from the CDC or WHO</w:t>
      </w:r>
      <w:r w:rsidRPr="002F6E50">
        <w:rPr>
          <w:rFonts w:ascii="Poppins" w:eastAsia="Times New Roman" w:hAnsi="Poppins" w:cs="Times New Roman"/>
          <w:color w:val="000000"/>
          <w:sz w:val="27"/>
          <w:szCs w:val="27"/>
        </w:rPr>
        <w:t xml:space="preserve">. Use sites like coronavirus.gov and usa.gov/coronavirus to get the latest information. Never click on links from unknown sources. </w:t>
      </w:r>
    </w:p>
    <w:p w:rsidR="002F6E50" w:rsidRPr="002F6E50" w:rsidRDefault="002F6E50" w:rsidP="002F6E50">
      <w:pPr>
        <w:numPr>
          <w:ilvl w:val="0"/>
          <w:numId w:val="4"/>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Do not respond to texts, emails, or calls about COVID-19.</w:t>
      </w:r>
      <w:r w:rsidRPr="002F6E50">
        <w:rPr>
          <w:rFonts w:ascii="Poppins" w:eastAsia="Times New Roman" w:hAnsi="Poppins" w:cs="Times New Roman"/>
          <w:color w:val="000000"/>
          <w:sz w:val="27"/>
          <w:szCs w:val="27"/>
        </w:rPr>
        <w:t xml:space="preserve"> Delete the message and block the sender. </w:t>
      </w:r>
    </w:p>
    <w:p w:rsidR="002F6E50" w:rsidRPr="002F6E50" w:rsidRDefault="002F6E50" w:rsidP="002F6E50">
      <w:pPr>
        <w:numPr>
          <w:ilvl w:val="0"/>
          <w:numId w:val="4"/>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Ignore online offers for vaccinations and home test kits.</w:t>
      </w:r>
      <w:r w:rsidRPr="002F6E50">
        <w:rPr>
          <w:rFonts w:ascii="Poppins" w:eastAsia="Times New Roman" w:hAnsi="Poppins" w:cs="Times New Roman"/>
          <w:color w:val="0070C0"/>
          <w:sz w:val="27"/>
          <w:szCs w:val="27"/>
        </w:rPr>
        <w:t xml:space="preserve"> </w:t>
      </w:r>
      <w:r w:rsidRPr="002F6E50">
        <w:rPr>
          <w:rFonts w:ascii="Poppins" w:eastAsia="Times New Roman" w:hAnsi="Poppins" w:cs="Times New Roman"/>
          <w:color w:val="000000"/>
          <w:sz w:val="27"/>
          <w:szCs w:val="27"/>
        </w:rPr>
        <w:t xml:space="preserve">At this time, there are no products proven to treat or prevent COVID-19. </w:t>
      </w:r>
    </w:p>
    <w:p w:rsidR="002F6E50" w:rsidRPr="002F6E50" w:rsidRDefault="002F6E50" w:rsidP="002F6E50">
      <w:pPr>
        <w:numPr>
          <w:ilvl w:val="0"/>
          <w:numId w:val="4"/>
        </w:numPr>
        <w:shd w:val="clear" w:color="auto" w:fill="FFFFFF"/>
        <w:spacing w:before="270" w:after="0" w:line="240" w:lineRule="auto"/>
        <w:ind w:left="1080"/>
        <w:rPr>
          <w:rFonts w:ascii="Poppins" w:eastAsia="Times New Roman" w:hAnsi="Poppins" w:cs="Times New Roman"/>
          <w:b/>
          <w:color w:val="0070C0"/>
          <w:sz w:val="27"/>
          <w:szCs w:val="27"/>
        </w:rPr>
      </w:pPr>
      <w:r w:rsidRPr="002F6E50">
        <w:rPr>
          <w:rFonts w:ascii="Poppins" w:eastAsia="Times New Roman" w:hAnsi="Poppins" w:cs="Times New Roman"/>
          <w:b/>
          <w:color w:val="0070C0"/>
          <w:sz w:val="27"/>
          <w:szCs w:val="27"/>
        </w:rPr>
        <w:t xml:space="preserve">Hang up on </w:t>
      </w:r>
      <w:proofErr w:type="spellStart"/>
      <w:r w:rsidRPr="002F6E50">
        <w:rPr>
          <w:rFonts w:ascii="Poppins" w:eastAsia="Times New Roman" w:hAnsi="Poppins" w:cs="Times New Roman"/>
          <w:b/>
          <w:color w:val="0070C0"/>
          <w:sz w:val="27"/>
          <w:szCs w:val="27"/>
        </w:rPr>
        <w:t>robocalls</w:t>
      </w:r>
      <w:proofErr w:type="spellEnd"/>
      <w:r w:rsidRPr="002F6E50">
        <w:rPr>
          <w:rFonts w:ascii="Poppins" w:eastAsia="Times New Roman" w:hAnsi="Poppins" w:cs="Times New Roman"/>
          <w:b/>
          <w:color w:val="0070C0"/>
          <w:sz w:val="27"/>
          <w:szCs w:val="27"/>
        </w:rPr>
        <w:t>.</w:t>
      </w:r>
      <w:r w:rsidRPr="002F6E50">
        <w:rPr>
          <w:rFonts w:ascii="Poppins" w:eastAsia="Times New Roman" w:hAnsi="Poppins" w:cs="Times New Roman"/>
          <w:color w:val="0070C0"/>
          <w:sz w:val="27"/>
          <w:szCs w:val="27"/>
        </w:rPr>
        <w:t xml:space="preserve"> </w:t>
      </w:r>
      <w:r w:rsidRPr="002F6E50">
        <w:rPr>
          <w:rFonts w:ascii="Poppins" w:eastAsia="Times New Roman" w:hAnsi="Poppins" w:cs="Times New Roman"/>
          <w:color w:val="000000"/>
          <w:sz w:val="27"/>
          <w:szCs w:val="27"/>
        </w:rPr>
        <w:t xml:space="preserve">Scammers use illegal </w:t>
      </w:r>
      <w:proofErr w:type="spellStart"/>
      <w:r w:rsidRPr="002F6E50">
        <w:rPr>
          <w:rFonts w:ascii="Poppins" w:eastAsia="Times New Roman" w:hAnsi="Poppins" w:cs="Times New Roman"/>
          <w:color w:val="000000"/>
          <w:sz w:val="27"/>
          <w:szCs w:val="27"/>
        </w:rPr>
        <w:t>robocalls</w:t>
      </w:r>
      <w:proofErr w:type="spellEnd"/>
      <w:r w:rsidRPr="002F6E50">
        <w:rPr>
          <w:rFonts w:ascii="Poppins" w:eastAsia="Times New Roman" w:hAnsi="Poppins" w:cs="Times New Roman"/>
          <w:color w:val="000000"/>
          <w:sz w:val="27"/>
          <w:szCs w:val="27"/>
        </w:rPr>
        <w:t xml:space="preserve"> to pitch everything from low-priced health insurance to fake work-at-home jobs. </w:t>
      </w:r>
    </w:p>
    <w:p w:rsidR="002F6E50" w:rsidRPr="002F6E50" w:rsidRDefault="002F6E50" w:rsidP="002F6E50">
      <w:pPr>
        <w:numPr>
          <w:ilvl w:val="0"/>
          <w:numId w:val="4"/>
        </w:numPr>
        <w:shd w:val="clear" w:color="auto" w:fill="FFFFFF"/>
        <w:spacing w:before="270" w:after="0" w:line="240" w:lineRule="auto"/>
        <w:ind w:left="1080"/>
        <w:rPr>
          <w:rFonts w:ascii="Poppins" w:eastAsia="Times New Roman" w:hAnsi="Poppins" w:cs="Times New Roman"/>
          <w:color w:val="000000"/>
          <w:sz w:val="27"/>
          <w:szCs w:val="27"/>
        </w:rPr>
      </w:pPr>
      <w:r w:rsidRPr="002F6E50">
        <w:rPr>
          <w:rFonts w:ascii="Poppins" w:eastAsia="Times New Roman" w:hAnsi="Poppins" w:cs="Times New Roman"/>
          <w:b/>
          <w:color w:val="0070C0"/>
          <w:sz w:val="27"/>
          <w:szCs w:val="27"/>
        </w:rPr>
        <w:t>Do your homework when it comes to donations.</w:t>
      </w:r>
      <w:r w:rsidRPr="002F6E50">
        <w:rPr>
          <w:rFonts w:ascii="Poppins" w:eastAsia="Times New Roman" w:hAnsi="Poppins" w:cs="Times New Roman"/>
          <w:color w:val="000000"/>
          <w:sz w:val="27"/>
          <w:szCs w:val="27"/>
        </w:rPr>
        <w:t xml:space="preserve"> Never donate in cash, gift card, or wiring money. </w:t>
      </w:r>
    </w:p>
    <w:p w:rsidR="002F6E50" w:rsidRPr="002F6E50" w:rsidRDefault="002F6E50" w:rsidP="002F6E50">
      <w:pPr>
        <w:autoSpaceDE w:val="0"/>
        <w:autoSpaceDN w:val="0"/>
        <w:adjustRightInd w:val="0"/>
        <w:spacing w:after="0" w:line="240" w:lineRule="auto"/>
        <w:rPr>
          <w:rFonts w:ascii="Segoe UI" w:hAnsi="Segoe UI" w:cs="Segoe UI"/>
          <w:i/>
          <w:iCs/>
          <w:sz w:val="16"/>
          <w:szCs w:val="16"/>
        </w:rPr>
      </w:pPr>
      <w:r w:rsidRPr="002F6E50">
        <w:rPr>
          <w:rFonts w:ascii="Segoe UI" w:hAnsi="Segoe UI" w:cs="Segoe UI"/>
          <w:i/>
          <w:iCs/>
          <w:sz w:val="16"/>
          <w:szCs w:val="16"/>
        </w:rPr>
        <w:t xml:space="preserve">Information sourced from </w:t>
      </w:r>
      <w:hyperlink r:id="rId10" w:history="1">
        <w:r w:rsidRPr="002F6E50">
          <w:rPr>
            <w:rFonts w:ascii="Segoe UI" w:hAnsi="Segoe UI" w:cs="Segoe UI"/>
            <w:i/>
            <w:iCs/>
            <w:color w:val="0000FF"/>
            <w:sz w:val="16"/>
            <w:szCs w:val="16"/>
            <w:u w:val="single"/>
          </w:rPr>
          <w:t>https://www.consumer.ftc.gov</w:t>
        </w:r>
      </w:hyperlink>
    </w:p>
    <w:p w:rsidR="002F6E50" w:rsidRPr="002F6E50" w:rsidRDefault="002F6E50" w:rsidP="002F6E50">
      <w:pPr>
        <w:autoSpaceDE w:val="0"/>
        <w:autoSpaceDN w:val="0"/>
        <w:adjustRightInd w:val="0"/>
        <w:spacing w:after="0" w:line="240" w:lineRule="auto"/>
        <w:rPr>
          <w:rFonts w:ascii="Segoe UI" w:hAnsi="Segoe UI" w:cs="Segoe UI"/>
          <w:i/>
          <w:iCs/>
          <w:sz w:val="16"/>
          <w:szCs w:val="16"/>
        </w:rPr>
      </w:pPr>
    </w:p>
    <w:p w:rsidR="002F6E50" w:rsidRPr="002F6E50" w:rsidRDefault="002F6E50" w:rsidP="002F6E50">
      <w:pPr>
        <w:autoSpaceDE w:val="0"/>
        <w:autoSpaceDN w:val="0"/>
        <w:adjustRightInd w:val="0"/>
        <w:spacing w:after="0" w:line="240" w:lineRule="auto"/>
        <w:rPr>
          <w:rFonts w:ascii="Poppins" w:hAnsi="Poppins" w:cs="Segoe UI"/>
          <w:color w:val="000000"/>
          <w:sz w:val="27"/>
          <w:szCs w:val="27"/>
        </w:rPr>
      </w:pPr>
      <w:r w:rsidRPr="002F6E50">
        <w:rPr>
          <w:rFonts w:ascii="Poppins" w:eastAsia="Times New Roman" w:hAnsi="Poppins" w:cs="Times New Roman"/>
          <w:color w:val="0070C0"/>
          <w:sz w:val="27"/>
          <w:szCs w:val="27"/>
        </w:rPr>
        <w:t xml:space="preserve">To learn about Cloud </w:t>
      </w:r>
      <w:proofErr w:type="spellStart"/>
      <w:r w:rsidRPr="002F6E50">
        <w:rPr>
          <w:rFonts w:ascii="Poppins" w:eastAsia="Times New Roman" w:hAnsi="Poppins" w:cs="Times New Roman"/>
          <w:color w:val="0070C0"/>
          <w:sz w:val="27"/>
          <w:szCs w:val="27"/>
        </w:rPr>
        <w:t>Proven’s</w:t>
      </w:r>
      <w:proofErr w:type="spellEnd"/>
      <w:r w:rsidRPr="002F6E50">
        <w:rPr>
          <w:rFonts w:ascii="Poppins" w:eastAsia="Times New Roman" w:hAnsi="Poppins" w:cs="Times New Roman"/>
          <w:color w:val="0070C0"/>
          <w:sz w:val="27"/>
          <w:szCs w:val="27"/>
        </w:rPr>
        <w:t xml:space="preserve"> high-level cloud-based data security protection that standard firewalls can’t provide, click on the link for SecureCloud™.  </w:t>
      </w:r>
      <w:hyperlink r:id="rId11" w:history="1">
        <w:r w:rsidRPr="002F6E50">
          <w:rPr>
            <w:rFonts w:ascii="Segoe UI" w:hAnsi="Segoe UI" w:cs="Segoe UI"/>
            <w:color w:val="0000FF"/>
            <w:sz w:val="24"/>
            <w:szCs w:val="24"/>
            <w:u w:val="single"/>
          </w:rPr>
          <w:t>https://www.cloudproven.net/data-security</w:t>
        </w:r>
      </w:hyperlink>
    </w:p>
    <w:p w:rsidR="00557E10" w:rsidRPr="002F6E50" w:rsidRDefault="00557E10" w:rsidP="002F6E50"/>
    <w:sectPr w:rsidR="00557E10" w:rsidRPr="002F6E5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D66" w:rsidRDefault="00AF5D66" w:rsidP="008C5752">
      <w:pPr>
        <w:spacing w:after="0" w:line="240" w:lineRule="auto"/>
      </w:pPr>
      <w:r>
        <w:separator/>
      </w:r>
    </w:p>
  </w:endnote>
  <w:endnote w:type="continuationSeparator" w:id="0">
    <w:p w:rsidR="00AF5D66" w:rsidRDefault="00AF5D66" w:rsidP="008C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egoe UI Semilight"/>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oppins">
    <w:altName w:val="Times New Roman"/>
    <w:panose1 w:val="00000000000000000000"/>
    <w:charset w:val="00"/>
    <w:family w:val="roman"/>
    <w:notTrueType/>
    <w:pitch w:val="default"/>
  </w:font>
  <w:font w:name="lexi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Footer"/>
    </w:pPr>
    <w:r>
      <w:t>Confidential</w:t>
    </w:r>
    <w:r>
      <w:tab/>
    </w:r>
    <w:r>
      <w:tab/>
      <w:t>April 2020</w:t>
    </w:r>
    <w:r>
      <w:tab/>
    </w:r>
    <w:r>
      <w:tab/>
    </w:r>
    <w:r>
      <w:tab/>
    </w:r>
    <w:r>
      <w:tab/>
      <w:t>April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D66" w:rsidRDefault="00AF5D66" w:rsidP="008C5752">
      <w:pPr>
        <w:spacing w:after="0" w:line="240" w:lineRule="auto"/>
      </w:pPr>
      <w:r>
        <w:separator/>
      </w:r>
    </w:p>
  </w:footnote>
  <w:footnote w:type="continuationSeparator" w:id="0">
    <w:p w:rsidR="00AF5D66" w:rsidRDefault="00AF5D66" w:rsidP="008C5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Header"/>
    </w:pPr>
    <w:r>
      <w:rPr>
        <w:noProof/>
      </w:rPr>
      <w:drawing>
        <wp:inline distT="0" distB="0" distL="0" distR="0" wp14:anchorId="20CE348E" wp14:editId="4E8C3C9C">
          <wp:extent cx="5816666" cy="1328738"/>
          <wp:effectExtent l="0" t="0" r="0" b="508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97" r="-861"/>
                  <a:stretch/>
                </pic:blipFill>
                <pic:spPr bwMode="auto">
                  <a:xfrm>
                    <a:off x="0" y="0"/>
                    <a:ext cx="5816666" cy="13287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C5752" w:rsidRDefault="008C5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2" w:rsidRDefault="008C5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32356"/>
    <w:multiLevelType w:val="hybridMultilevel"/>
    <w:tmpl w:val="F7C6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961AB8"/>
    <w:multiLevelType w:val="hybridMultilevel"/>
    <w:tmpl w:val="D3F4F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456640"/>
    <w:multiLevelType w:val="hybridMultilevel"/>
    <w:tmpl w:val="DC6EE3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041D39"/>
    <w:multiLevelType w:val="hybridMultilevel"/>
    <w:tmpl w:val="94DE9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90156F"/>
    <w:multiLevelType w:val="hybridMultilevel"/>
    <w:tmpl w:val="BB6A6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wNzYyMrS0MDEwNjVU0lEKTi0uzszPAykwrAUA3LdE4ywAAAA="/>
  </w:docVars>
  <w:rsids>
    <w:rsidRoot w:val="008C5752"/>
    <w:rsid w:val="002F6E50"/>
    <w:rsid w:val="00487A56"/>
    <w:rsid w:val="004A0593"/>
    <w:rsid w:val="00557E10"/>
    <w:rsid w:val="008C5752"/>
    <w:rsid w:val="00917382"/>
    <w:rsid w:val="00985606"/>
    <w:rsid w:val="00AF5D66"/>
    <w:rsid w:val="00F27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57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5752"/>
    <w:rPr>
      <w:color w:val="0000FF"/>
      <w:u w:val="single"/>
    </w:rPr>
  </w:style>
  <w:style w:type="paragraph" w:customStyle="1" w:styleId="Default">
    <w:name w:val="Default"/>
    <w:rsid w:val="008C5752"/>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8C5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752"/>
  </w:style>
  <w:style w:type="paragraph" w:styleId="Footer">
    <w:name w:val="footer"/>
    <w:basedOn w:val="Normal"/>
    <w:link w:val="FooterChar"/>
    <w:uiPriority w:val="99"/>
    <w:unhideWhenUsed/>
    <w:rsid w:val="008C5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752"/>
  </w:style>
  <w:style w:type="paragraph" w:styleId="BalloonText">
    <w:name w:val="Balloon Text"/>
    <w:basedOn w:val="Normal"/>
    <w:link w:val="BalloonTextChar"/>
    <w:uiPriority w:val="99"/>
    <w:semiHidden/>
    <w:unhideWhenUsed/>
    <w:rsid w:val="008C5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57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5752"/>
    <w:rPr>
      <w:color w:val="0000FF"/>
      <w:u w:val="single"/>
    </w:rPr>
  </w:style>
  <w:style w:type="paragraph" w:customStyle="1" w:styleId="Default">
    <w:name w:val="Default"/>
    <w:rsid w:val="008C5752"/>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8C5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752"/>
  </w:style>
  <w:style w:type="paragraph" w:styleId="Footer">
    <w:name w:val="footer"/>
    <w:basedOn w:val="Normal"/>
    <w:link w:val="FooterChar"/>
    <w:uiPriority w:val="99"/>
    <w:unhideWhenUsed/>
    <w:rsid w:val="008C5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752"/>
  </w:style>
  <w:style w:type="paragraph" w:styleId="BalloonText">
    <w:name w:val="Balloon Text"/>
    <w:basedOn w:val="Normal"/>
    <w:link w:val="BalloonTextChar"/>
    <w:uiPriority w:val="99"/>
    <w:semiHidden/>
    <w:unhideWhenUsed/>
    <w:rsid w:val="008C5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pnetsecurity.com/2020/03/11/coronavirus-evolve-security-architecture/"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loudproven.net/data-securit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onsumer.ftc.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hoenixnap.com/blog/security-awareness-training-progra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676</Words>
  <Characters>3547</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Price</dc:creator>
  <cp:lastModifiedBy>Jim Price</cp:lastModifiedBy>
  <cp:revision>3</cp:revision>
  <dcterms:created xsi:type="dcterms:W3CDTF">2020-04-23T02:37:00Z</dcterms:created>
  <dcterms:modified xsi:type="dcterms:W3CDTF">2020-04-23T04:57:00Z</dcterms:modified>
</cp:coreProperties>
</file>